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95" w:rsidRPr="00A02137" w:rsidRDefault="008E5995" w:rsidP="008E5995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866FA3" wp14:editId="45759A5B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19050" t="0" r="0" b="0"/>
            <wp:wrapNone/>
            <wp:docPr id="5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 wp14:anchorId="4BAF5C3D" wp14:editId="21727F6E">
            <wp:extent cx="800100" cy="457200"/>
            <wp:effectExtent l="19050" t="0" r="0" b="0"/>
            <wp:docPr id="6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8E5995" w:rsidRPr="00A02137" w:rsidRDefault="008E5995" w:rsidP="008E5995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8E5995" w:rsidRPr="00A02137" w:rsidRDefault="008E5995" w:rsidP="008E5995">
      <w:pPr>
        <w:spacing w:line="216" w:lineRule="auto"/>
        <w:ind w:right="1641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8E5995" w:rsidRDefault="008E5995" w:rsidP="008E5995"/>
    <w:p w:rsidR="008E5995" w:rsidRDefault="008E5995" w:rsidP="008E5995">
      <w:r>
        <w:t>Kašina, 2</w:t>
      </w:r>
      <w:r>
        <w:t>3</w:t>
      </w:r>
      <w:r>
        <w:t xml:space="preserve">. </w:t>
      </w:r>
      <w:r>
        <w:t>prosinca</w:t>
      </w:r>
      <w:r>
        <w:t xml:space="preserve"> 2025.</w:t>
      </w:r>
    </w:p>
    <w:p w:rsidR="008E5995" w:rsidRDefault="008E5995" w:rsidP="008E5995"/>
    <w:p w:rsidR="008E5995" w:rsidRPr="00E575B9" w:rsidRDefault="008E5995" w:rsidP="008E5995">
      <w:pPr>
        <w:jc w:val="both"/>
        <w:rPr>
          <w:b/>
        </w:rPr>
      </w:pPr>
      <w:r>
        <w:tab/>
        <w:t xml:space="preserve">Temeljem Zakona o pravu na pristup informacijama (25/13, 85/15), </w:t>
      </w:r>
      <w:r w:rsidRPr="00E575B9">
        <w:rPr>
          <w:b/>
        </w:rPr>
        <w:t>ravnatelj najavljuje</w:t>
      </w:r>
    </w:p>
    <w:p w:rsidR="008E5995" w:rsidRDefault="008E5995" w:rsidP="008E5995"/>
    <w:p w:rsidR="008E5995" w:rsidRPr="008E5995" w:rsidRDefault="008E5995" w:rsidP="008E5995">
      <w:pPr>
        <w:pStyle w:val="Odlomakpopisa"/>
        <w:numPr>
          <w:ilvl w:val="0"/>
          <w:numId w:val="3"/>
        </w:numPr>
        <w:jc w:val="center"/>
        <w:rPr>
          <w:b/>
        </w:rPr>
      </w:pPr>
      <w:r w:rsidRPr="008E5995">
        <w:rPr>
          <w:b/>
        </w:rPr>
        <w:t>SJEDNICU ŠKOLSKOG ODBORA</w:t>
      </w:r>
    </w:p>
    <w:p w:rsidR="008E5995" w:rsidRDefault="008E5995" w:rsidP="008E5995"/>
    <w:p w:rsidR="008E5995" w:rsidRDefault="008E5995" w:rsidP="008E5995">
      <w:bookmarkStart w:id="0" w:name="_GoBack"/>
      <w:bookmarkEnd w:id="0"/>
    </w:p>
    <w:p w:rsidR="008E5995" w:rsidRDefault="008E5995" w:rsidP="008E5995">
      <w:pPr>
        <w:jc w:val="both"/>
      </w:pPr>
      <w:r>
        <w:tab/>
        <w:t xml:space="preserve">koja će se održati </w:t>
      </w:r>
      <w:r>
        <w:t>29. prosinca 2025. s počekom u 18</w:t>
      </w:r>
      <w:r>
        <w:t xml:space="preserve">,00 sati u uredu zbornici  Matične škole Kašina u </w:t>
      </w:r>
      <w:proofErr w:type="spellStart"/>
      <w:r>
        <w:t>Kašini</w:t>
      </w:r>
      <w:proofErr w:type="spellEnd"/>
      <w:r>
        <w:t>, Ivana Mažuranića 43.</w:t>
      </w:r>
    </w:p>
    <w:p w:rsidR="008E5995" w:rsidRDefault="008E5995" w:rsidP="008E5995"/>
    <w:p w:rsidR="008E5995" w:rsidRDefault="008E5995" w:rsidP="008E5995">
      <w:r>
        <w:tab/>
        <w:t>Predloženi dnevni red:</w:t>
      </w:r>
    </w:p>
    <w:p w:rsidR="008E5995" w:rsidRDefault="008E5995" w:rsidP="008E5995">
      <w:pPr>
        <w:numPr>
          <w:ilvl w:val="0"/>
          <w:numId w:val="1"/>
        </w:numPr>
        <w:jc w:val="both"/>
      </w:pPr>
      <w:r>
        <w:t>Verifikacija zapisnika sa 8. sjednice Školskog odbora</w:t>
      </w:r>
    </w:p>
    <w:p w:rsidR="008E5995" w:rsidRDefault="008E5995" w:rsidP="008E5995">
      <w:pPr>
        <w:numPr>
          <w:ilvl w:val="0"/>
          <w:numId w:val="1"/>
        </w:numPr>
        <w:jc w:val="both"/>
      </w:pPr>
      <w:r>
        <w:t>Donošenje Financijskog plana za 2026. godinu s projekcijama za 2027. i 2028. godinu</w:t>
      </w:r>
    </w:p>
    <w:p w:rsidR="008E5995" w:rsidRDefault="008E5995" w:rsidP="008E5995">
      <w:pPr>
        <w:numPr>
          <w:ilvl w:val="0"/>
          <w:numId w:val="1"/>
        </w:numPr>
        <w:jc w:val="both"/>
      </w:pPr>
      <w:r>
        <w:t>Donošenje Odluke o izvješću Povjerenstva za provedbu godišnjeg otpisa knjižnične građe u školskoj knjižnici Kašina i školskoj knjižnici Vugrovec</w:t>
      </w:r>
    </w:p>
    <w:p w:rsidR="008E5995" w:rsidRDefault="008E5995" w:rsidP="008E5995">
      <w:pPr>
        <w:numPr>
          <w:ilvl w:val="0"/>
          <w:numId w:val="1"/>
        </w:numPr>
        <w:jc w:val="both"/>
      </w:pPr>
      <w:r>
        <w:t xml:space="preserve"> Davanje prethodne suglasnosti ravnatelju na zasnivanje radnih odnosa</w:t>
      </w:r>
    </w:p>
    <w:p w:rsidR="008E5995" w:rsidRPr="003A31E7" w:rsidRDefault="008E5995" w:rsidP="008E5995">
      <w:pPr>
        <w:numPr>
          <w:ilvl w:val="0"/>
          <w:numId w:val="1"/>
        </w:numPr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Razno</w:t>
      </w:r>
      <w:proofErr w:type="spellEnd"/>
    </w:p>
    <w:p w:rsidR="008E5995" w:rsidRDefault="008E5995" w:rsidP="008E5995">
      <w:pPr>
        <w:ind w:left="720"/>
        <w:jc w:val="both"/>
        <w:rPr>
          <w:szCs w:val="24"/>
          <w:u w:val="single"/>
        </w:rPr>
      </w:pPr>
    </w:p>
    <w:p w:rsidR="008E5995" w:rsidRDefault="008E5995" w:rsidP="008E5995"/>
    <w:p w:rsidR="008E5995" w:rsidRPr="00E575B9" w:rsidRDefault="008E5995" w:rsidP="008E5995">
      <w:pPr>
        <w:jc w:val="right"/>
        <w:rPr>
          <w:b/>
          <w:i/>
        </w:rPr>
      </w:pPr>
      <w:r w:rsidRPr="00E575B9">
        <w:rPr>
          <w:b/>
          <w:i/>
        </w:rPr>
        <w:t>Ravnatelj, v.r.</w:t>
      </w:r>
    </w:p>
    <w:p w:rsidR="008E5995" w:rsidRPr="00E575B9" w:rsidRDefault="008E5995" w:rsidP="008E5995">
      <w:pPr>
        <w:jc w:val="right"/>
        <w:rPr>
          <w:b/>
          <w:i/>
        </w:rPr>
      </w:pPr>
      <w:r w:rsidRPr="00E575B9">
        <w:rPr>
          <w:b/>
          <w:i/>
        </w:rPr>
        <w:t xml:space="preserve">Vladimir </w:t>
      </w:r>
      <w:proofErr w:type="spellStart"/>
      <w:r w:rsidRPr="00E575B9">
        <w:rPr>
          <w:b/>
          <w:i/>
        </w:rPr>
        <w:t>Vuger</w:t>
      </w:r>
      <w:proofErr w:type="spellEnd"/>
      <w:r w:rsidRPr="00E575B9">
        <w:rPr>
          <w:b/>
          <w:i/>
        </w:rPr>
        <w:t>, prof.</w:t>
      </w:r>
    </w:p>
    <w:p w:rsidR="008E5995" w:rsidRDefault="008E5995" w:rsidP="008E5995"/>
    <w:p w:rsidR="008E5995" w:rsidRDefault="008E5995" w:rsidP="008E5995"/>
    <w:p w:rsidR="00FA63C1" w:rsidRDefault="00FA63C1"/>
    <w:sectPr w:rsidR="00FA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138"/>
    <w:multiLevelType w:val="hybridMultilevel"/>
    <w:tmpl w:val="56D0D9AA"/>
    <w:lvl w:ilvl="0" w:tplc="64E4F1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A3282"/>
    <w:multiLevelType w:val="hybridMultilevel"/>
    <w:tmpl w:val="80ACB952"/>
    <w:lvl w:ilvl="0" w:tplc="EFBA7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8454C6"/>
    <w:multiLevelType w:val="hybridMultilevel"/>
    <w:tmpl w:val="C69E204C"/>
    <w:lvl w:ilvl="0" w:tplc="B4CA4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95"/>
    <w:rsid w:val="008E5995"/>
    <w:rsid w:val="00F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E797"/>
  <w15:chartTrackingRefBased/>
  <w15:docId w15:val="{EF434A46-6603-4C0C-AC9F-7D82E8CA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E5995"/>
    <w:pPr>
      <w:keepNext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E5995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E5995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E5995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E5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Vugrovec - Kašina</dc:creator>
  <cp:keywords/>
  <dc:description/>
  <cp:lastModifiedBy>OŠ Vugrovec - Kašina</cp:lastModifiedBy>
  <cp:revision>1</cp:revision>
  <dcterms:created xsi:type="dcterms:W3CDTF">2025-12-23T14:02:00Z</dcterms:created>
  <dcterms:modified xsi:type="dcterms:W3CDTF">2025-12-23T14:05:00Z</dcterms:modified>
</cp:coreProperties>
</file>