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7B" w:rsidRPr="00A02137" w:rsidRDefault="00776B7B" w:rsidP="00776B7B">
      <w:pPr>
        <w:pStyle w:val="Naslov3"/>
        <w:tabs>
          <w:tab w:val="left" w:pos="0"/>
        </w:tabs>
        <w:spacing w:line="216" w:lineRule="auto"/>
        <w:ind w:right="72"/>
        <w:rPr>
          <w:b w:val="0"/>
          <w:sz w:val="32"/>
          <w:szCs w:val="32"/>
        </w:rPr>
      </w:pPr>
      <w:r>
        <w:rPr>
          <w:noProof/>
          <w:lang w:val="hr-HR" w:eastAsia="hr-HR"/>
        </w:rPr>
        <w:drawing>
          <wp:inline distT="0" distB="0" distL="0" distR="0" wp14:anchorId="497270E7" wp14:editId="46621746">
            <wp:extent cx="790575" cy="457200"/>
            <wp:effectExtent l="19050" t="0" r="9525" b="0"/>
            <wp:docPr id="5" name="Picture 1" descr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C23AB9A" wp14:editId="3F7AFE4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00100" cy="457200"/>
            <wp:effectExtent l="19050" t="0" r="0" b="0"/>
            <wp:wrapNone/>
            <wp:docPr id="6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7C22B8">
        <w:rPr>
          <w:b w:val="0"/>
          <w:sz w:val="28"/>
          <w:szCs w:val="28"/>
        </w:rPr>
        <w:t>OSNOVNA ŠKOLA VUGROVEC-KAŠINA</w:t>
      </w:r>
    </w:p>
    <w:p w:rsidR="00776B7B" w:rsidRPr="00A02137" w:rsidRDefault="00776B7B" w:rsidP="00776B7B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F029"/>
      </w:r>
      <w:r w:rsidRPr="00A02137">
        <w:rPr>
          <w:sz w:val="20"/>
        </w:rPr>
        <w:sym w:font="Webdings" w:char="F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F029"/>
      </w:r>
      <w:r w:rsidRPr="00A02137">
        <w:rPr>
          <w:sz w:val="20"/>
        </w:rPr>
        <w:sym w:font="Webdings" w:char="F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776B7B" w:rsidRPr="00A4060B" w:rsidRDefault="00776B7B" w:rsidP="00776B7B">
      <w:pPr>
        <w:spacing w:line="216" w:lineRule="auto"/>
        <w:ind w:right="2234"/>
        <w:jc w:val="center"/>
        <w:rPr>
          <w:color w:val="0000FF"/>
          <w:sz w:val="20"/>
          <w:lang w:val="de-DE"/>
        </w:rPr>
      </w:pPr>
      <w:r>
        <w:rPr>
          <w:sz w:val="20"/>
        </w:rPr>
        <w:t xml:space="preserve">                                      </w:t>
      </w:r>
      <w:proofErr w:type="spellStart"/>
      <w:r w:rsidRPr="00A4060B">
        <w:rPr>
          <w:sz w:val="20"/>
          <w:lang w:val="de-DE"/>
        </w:rPr>
        <w:t>E-mail</w:t>
      </w:r>
      <w:proofErr w:type="spellEnd"/>
      <w:r w:rsidRPr="00A4060B">
        <w:rPr>
          <w:sz w:val="20"/>
          <w:lang w:val="de-DE"/>
        </w:rPr>
        <w:t xml:space="preserve">: </w:t>
      </w:r>
      <w:r w:rsidRPr="00A4060B">
        <w:rPr>
          <w:color w:val="0000FF"/>
          <w:sz w:val="20"/>
          <w:lang w:val="de-DE"/>
        </w:rPr>
        <w:t xml:space="preserve"> </w:t>
      </w:r>
      <w:r>
        <w:rPr>
          <w:color w:val="0000FF"/>
          <w:sz w:val="20"/>
          <w:lang w:val="de-DE"/>
        </w:rPr>
        <w:t>ured@os-vugrovec-kasiina.skole.hr</w:t>
      </w:r>
    </w:p>
    <w:p w:rsidR="000B3102" w:rsidRDefault="000B3102"/>
    <w:p w:rsidR="00776B7B" w:rsidRDefault="00776B7B"/>
    <w:p w:rsidR="00776B7B" w:rsidRDefault="00776B7B">
      <w:proofErr w:type="spellStart"/>
      <w:r>
        <w:t>Kašina</w:t>
      </w:r>
      <w:proofErr w:type="spellEnd"/>
      <w:r>
        <w:t xml:space="preserve">, </w:t>
      </w:r>
      <w:proofErr w:type="spellStart"/>
      <w:r>
        <w:t>siječanj</w:t>
      </w:r>
      <w:proofErr w:type="spellEnd"/>
      <w:r>
        <w:t xml:space="preserve"> 2016.</w:t>
      </w:r>
    </w:p>
    <w:p w:rsidR="00776B7B" w:rsidRDefault="00776B7B"/>
    <w:p w:rsidR="00776B7B" w:rsidRDefault="00776B7B"/>
    <w:p w:rsidR="00776B7B" w:rsidRPr="00776B7B" w:rsidRDefault="00776B7B" w:rsidP="00776B7B">
      <w:pPr>
        <w:jc w:val="center"/>
        <w:rPr>
          <w:b/>
          <w:sz w:val="32"/>
          <w:szCs w:val="32"/>
        </w:rPr>
      </w:pPr>
      <w:r w:rsidRPr="00776B7B">
        <w:rPr>
          <w:b/>
          <w:sz w:val="32"/>
          <w:szCs w:val="32"/>
        </w:rPr>
        <w:t>POZIV ZA SUDJELOVANJE O SAVJETOVANJU</w:t>
      </w:r>
    </w:p>
    <w:p w:rsidR="00776B7B" w:rsidRPr="00776B7B" w:rsidRDefault="00776B7B" w:rsidP="00776B7B">
      <w:pPr>
        <w:jc w:val="center"/>
        <w:rPr>
          <w:b/>
          <w:sz w:val="32"/>
          <w:szCs w:val="32"/>
        </w:rPr>
      </w:pPr>
      <w:r w:rsidRPr="00776B7B">
        <w:rPr>
          <w:b/>
          <w:sz w:val="32"/>
          <w:szCs w:val="32"/>
        </w:rPr>
        <w:t>O NACRTU PRIJEDLOGA</w:t>
      </w:r>
    </w:p>
    <w:p w:rsidR="00776B7B" w:rsidRPr="00776B7B" w:rsidRDefault="00776B7B" w:rsidP="00776B7B">
      <w:pPr>
        <w:jc w:val="center"/>
        <w:rPr>
          <w:b/>
          <w:sz w:val="32"/>
          <w:szCs w:val="32"/>
        </w:rPr>
      </w:pPr>
    </w:p>
    <w:p w:rsidR="00776B7B" w:rsidRPr="00776B7B" w:rsidRDefault="00776B7B" w:rsidP="00776B7B">
      <w:pPr>
        <w:pStyle w:val="Odlomakpopisa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76B7B">
        <w:rPr>
          <w:b/>
          <w:sz w:val="30"/>
          <w:szCs w:val="30"/>
        </w:rPr>
        <w:t>ETIČKOG KODEKSA NOSITELJA ODGOJNO-OBRAZOVNE DJELATNOSTI</w:t>
      </w:r>
    </w:p>
    <w:p w:rsidR="00776B7B" w:rsidRPr="00776B7B" w:rsidRDefault="00776B7B" w:rsidP="00776B7B">
      <w:pPr>
        <w:pStyle w:val="Odlomakpopisa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76B7B">
        <w:rPr>
          <w:b/>
          <w:sz w:val="30"/>
          <w:szCs w:val="30"/>
        </w:rPr>
        <w:t>KUĆNOG REDA ŠKOLE</w:t>
      </w:r>
    </w:p>
    <w:p w:rsidR="00776B7B" w:rsidRDefault="00776B7B" w:rsidP="00776B7B">
      <w:pPr>
        <w:pStyle w:val="Odlomakpopisa"/>
        <w:ind w:left="1080"/>
      </w:pPr>
    </w:p>
    <w:p w:rsidR="00776B7B" w:rsidRPr="00776B7B" w:rsidRDefault="00776B7B" w:rsidP="00776B7B">
      <w:pPr>
        <w:jc w:val="center"/>
        <w:rPr>
          <w:b/>
        </w:rPr>
      </w:pPr>
      <w:r w:rsidRPr="00776B7B">
        <w:rPr>
          <w:b/>
        </w:rPr>
        <w:t>I.</w:t>
      </w:r>
    </w:p>
    <w:p w:rsidR="00776B7B" w:rsidRDefault="00776B7B" w:rsidP="00776B7B"/>
    <w:p w:rsidR="00776B7B" w:rsidRDefault="00776B7B" w:rsidP="00776B7B">
      <w:pPr>
        <w:pStyle w:val="Odlomakpopisa"/>
        <w:ind w:left="1003"/>
        <w:jc w:val="both"/>
      </w:pP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odgojno-obrazovne</w:t>
      </w:r>
      <w:proofErr w:type="spellEnd"/>
      <w:r>
        <w:t xml:space="preserve"> </w:t>
      </w:r>
      <w:proofErr w:type="spellStart"/>
      <w:r>
        <w:t>djelantosti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uljudnog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odgojno-obrazovne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učitelja</w:t>
      </w:r>
      <w:proofErr w:type="spellEnd"/>
      <w:r>
        <w:t xml:space="preserve">,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i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radinka</w:t>
      </w:r>
      <w:proofErr w:type="spellEnd"/>
      <w:r>
        <w:t xml:space="preserve">)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, </w:t>
      </w:r>
      <w:proofErr w:type="spellStart"/>
      <w:r>
        <w:t>roditeljima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skrbnicima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i u </w:t>
      </w:r>
      <w:proofErr w:type="spellStart"/>
      <w:r>
        <w:t>međusobnim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>.</w:t>
      </w:r>
    </w:p>
    <w:p w:rsidR="00776B7B" w:rsidRDefault="00776B7B" w:rsidP="00776B7B">
      <w:pPr>
        <w:pStyle w:val="Odlomakpopisa"/>
        <w:ind w:left="1003"/>
        <w:jc w:val="both"/>
      </w:pPr>
    </w:p>
    <w:p w:rsidR="00776B7B" w:rsidRDefault="00776B7B" w:rsidP="00776B7B">
      <w:pPr>
        <w:pStyle w:val="Odlomakpopisa"/>
        <w:ind w:left="1003"/>
        <w:jc w:val="both"/>
      </w:pPr>
      <w:proofErr w:type="spellStart"/>
      <w:r>
        <w:t>Svrha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je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povratnu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predloženom</w:t>
      </w:r>
      <w:proofErr w:type="spellEnd"/>
      <w:r>
        <w:t xml:space="preserve"> </w:t>
      </w:r>
      <w:proofErr w:type="spellStart"/>
      <w:r>
        <w:t>Nacrtu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odgojno-obrazovne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konačnu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donošenju</w:t>
      </w:r>
      <w:proofErr w:type="spellEnd"/>
      <w:r>
        <w:t>.</w:t>
      </w:r>
    </w:p>
    <w:p w:rsidR="00776B7B" w:rsidRDefault="00776B7B" w:rsidP="00776B7B">
      <w:pPr>
        <w:pStyle w:val="Odlomakpopisa"/>
        <w:ind w:left="1003"/>
        <w:jc w:val="both"/>
      </w:pPr>
    </w:p>
    <w:p w:rsidR="00776B7B" w:rsidRDefault="00776B7B" w:rsidP="00776B7B">
      <w:pPr>
        <w:pStyle w:val="Odlomakpopisa"/>
        <w:ind w:left="1003"/>
        <w:jc w:val="both"/>
      </w:pPr>
      <w:proofErr w:type="spellStart"/>
      <w:r>
        <w:t>Zainteresirana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i </w:t>
      </w:r>
      <w:proofErr w:type="spellStart"/>
      <w:r>
        <w:t>prijedloga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škole</w:t>
      </w:r>
      <w:proofErr w:type="spellEnd"/>
      <w:r>
        <w:t xml:space="preserve">: </w:t>
      </w:r>
      <w:hyperlink r:id="rId7" w:history="1">
        <w:r w:rsidRPr="00FA22AE">
          <w:rPr>
            <w:rStyle w:val="Hiperveza"/>
          </w:rPr>
          <w:t>ured@os-vugrovec-kasina.skole.hr</w:t>
        </w:r>
      </w:hyperlink>
      <w:r>
        <w:t xml:space="preserve"> pod </w:t>
      </w:r>
      <w:proofErr w:type="spellStart"/>
      <w:r>
        <w:t>naslovom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>.</w:t>
      </w:r>
    </w:p>
    <w:p w:rsidR="00776B7B" w:rsidRDefault="00776B7B" w:rsidP="00776B7B">
      <w:pPr>
        <w:pStyle w:val="Odlomakpopisa"/>
        <w:ind w:left="1003"/>
        <w:jc w:val="both"/>
      </w:pPr>
    </w:p>
    <w:p w:rsidR="00776B7B" w:rsidRDefault="00776B7B" w:rsidP="00776B7B">
      <w:pPr>
        <w:pStyle w:val="Odlomakpopisa"/>
        <w:ind w:left="1003"/>
        <w:jc w:val="both"/>
      </w:pPr>
      <w:proofErr w:type="spellStart"/>
      <w:r>
        <w:t>Savjetovanje</w:t>
      </w:r>
      <w:proofErr w:type="spellEnd"/>
      <w:r>
        <w:t xml:space="preserve"> je </w:t>
      </w:r>
      <w:proofErr w:type="spellStart"/>
      <w:r>
        <w:t>otvoreno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1. </w:t>
      </w:r>
      <w:proofErr w:type="spellStart"/>
      <w:proofErr w:type="gramStart"/>
      <w:r>
        <w:t>veljače</w:t>
      </w:r>
      <w:proofErr w:type="spellEnd"/>
      <w:proofErr w:type="gramEnd"/>
      <w:r>
        <w:t xml:space="preserve"> 2016. </w:t>
      </w:r>
      <w:proofErr w:type="gramStart"/>
      <w:r>
        <w:t>do</w:t>
      </w:r>
      <w:proofErr w:type="gramEnd"/>
      <w:r>
        <w:t xml:space="preserve"> </w:t>
      </w:r>
      <w:proofErr w:type="spellStart"/>
      <w:r>
        <w:t>zaključno</w:t>
      </w:r>
      <w:proofErr w:type="spellEnd"/>
      <w:r>
        <w:t xml:space="preserve"> 1. </w:t>
      </w:r>
      <w:proofErr w:type="spellStart"/>
      <w:proofErr w:type="gramStart"/>
      <w:r>
        <w:t>ožujka</w:t>
      </w:r>
      <w:proofErr w:type="spellEnd"/>
      <w:proofErr w:type="gramEnd"/>
      <w:r>
        <w:t xml:space="preserve"> 2016.</w:t>
      </w:r>
    </w:p>
    <w:p w:rsidR="00776B7B" w:rsidRDefault="00776B7B" w:rsidP="00776B7B">
      <w:pPr>
        <w:pStyle w:val="Odlomakpopisa"/>
        <w:ind w:left="1003"/>
      </w:pPr>
    </w:p>
    <w:p w:rsidR="00776B7B" w:rsidRPr="00776B7B" w:rsidRDefault="00776B7B" w:rsidP="00776B7B">
      <w:pPr>
        <w:jc w:val="center"/>
        <w:rPr>
          <w:b/>
        </w:rPr>
      </w:pPr>
      <w:r w:rsidRPr="00776B7B">
        <w:rPr>
          <w:b/>
        </w:rPr>
        <w:t>II.</w:t>
      </w:r>
    </w:p>
    <w:p w:rsidR="00776B7B" w:rsidRDefault="00776B7B" w:rsidP="00776B7B"/>
    <w:p w:rsidR="00776B7B" w:rsidRDefault="00776B7B" w:rsidP="00776B7B">
      <w:pPr>
        <w:ind w:left="1003"/>
        <w:jc w:val="both"/>
      </w:pPr>
      <w:proofErr w:type="spellStart"/>
      <w:proofErr w:type="gramStart"/>
      <w:r>
        <w:t>Kućni</w:t>
      </w:r>
      <w:proofErr w:type="spellEnd"/>
      <w:r>
        <w:t xml:space="preserve"> red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i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ponašanju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unutarnjem</w:t>
      </w:r>
      <w:proofErr w:type="spellEnd"/>
      <w:r>
        <w:t xml:space="preserve"> i </w:t>
      </w:r>
      <w:proofErr w:type="spellStart"/>
      <w:r>
        <w:t>vanjskom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dvorištu</w:t>
      </w:r>
      <w:proofErr w:type="spellEnd"/>
      <w:r>
        <w:t xml:space="preserve"> i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izgralištu</w:t>
      </w:r>
      <w:proofErr w:type="spellEnd"/>
      <w:r>
        <w:t xml:space="preserve">),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izvanuičoničke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</w:t>
      </w:r>
      <w:proofErr w:type="spellStart"/>
      <w:r>
        <w:t>posjeti</w:t>
      </w:r>
      <w:proofErr w:type="spellEnd"/>
      <w:r>
        <w:t xml:space="preserve">, </w:t>
      </w:r>
      <w:proofErr w:type="spellStart"/>
      <w:r>
        <w:t>izletik</w:t>
      </w:r>
      <w:proofErr w:type="spellEnd"/>
      <w:r>
        <w:t xml:space="preserve"> </w:t>
      </w:r>
      <w:proofErr w:type="spellStart"/>
      <w:r>
        <w:t>ekskurzije</w:t>
      </w:r>
      <w:proofErr w:type="spellEnd"/>
      <w:r>
        <w:t xml:space="preserve">),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, radon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osnosa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i </w:t>
      </w:r>
      <w:proofErr w:type="spellStart"/>
      <w:r>
        <w:t>radnika</w:t>
      </w:r>
      <w:proofErr w:type="spellEnd"/>
      <w:r>
        <w:t xml:space="preserve">,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i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neprihvatljivih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, </w:t>
      </w:r>
      <w:proofErr w:type="spellStart"/>
      <w:r>
        <w:t>diskriminacije</w:t>
      </w:r>
      <w:proofErr w:type="spellEnd"/>
      <w:r>
        <w:t xml:space="preserve">, </w:t>
      </w:r>
      <w:proofErr w:type="spellStart"/>
      <w:r>
        <w:t>neprijateljstva</w:t>
      </w:r>
      <w:proofErr w:type="spellEnd"/>
      <w:r>
        <w:t xml:space="preserve"> i </w:t>
      </w:r>
      <w:proofErr w:type="spellStart"/>
      <w:r>
        <w:t>nasilja</w:t>
      </w:r>
      <w:proofErr w:type="spellEnd"/>
      <w:r>
        <w:t xml:space="preserve">, </w:t>
      </w:r>
      <w:proofErr w:type="spellStart"/>
      <w:r>
        <w:t>pravi</w:t>
      </w:r>
      <w:proofErr w:type="spellEnd"/>
      <w:r>
        <w:t xml:space="preserve"> i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kršenje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reda</w:t>
      </w:r>
      <w:proofErr w:type="spellEnd"/>
      <w:r>
        <w:t>..</w:t>
      </w:r>
      <w:proofErr w:type="gramEnd"/>
      <w:r>
        <w:t xml:space="preserve"> </w:t>
      </w:r>
      <w:proofErr w:type="spellStart"/>
      <w:r>
        <w:t>Kućni</w:t>
      </w:r>
      <w:proofErr w:type="spellEnd"/>
      <w:r>
        <w:t xml:space="preserve"> red </w:t>
      </w:r>
      <w:proofErr w:type="spellStart"/>
      <w:r>
        <w:t>primjenjuje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radike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zasnovali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radon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i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>/</w:t>
      </w:r>
      <w:proofErr w:type="spellStart"/>
      <w:r>
        <w:t>skrbnike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. </w:t>
      </w:r>
    </w:p>
    <w:p w:rsidR="00776B7B" w:rsidRDefault="00776B7B" w:rsidP="00776B7B">
      <w:pPr>
        <w:jc w:val="both"/>
      </w:pPr>
    </w:p>
    <w:p w:rsidR="00776B7B" w:rsidRDefault="00776B7B" w:rsidP="00776B7B"/>
    <w:p w:rsidR="00776B7B" w:rsidRDefault="00776B7B" w:rsidP="00776B7B">
      <w:pPr>
        <w:pStyle w:val="Odlomakpopisa"/>
        <w:ind w:left="1003"/>
        <w:jc w:val="both"/>
      </w:pPr>
      <w:r>
        <w:lastRenderedPageBreak/>
        <w:tab/>
      </w:r>
      <w:proofErr w:type="spellStart"/>
      <w:r>
        <w:t>Svrha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je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povr</w:t>
      </w:r>
      <w:r>
        <w:t>a</w:t>
      </w:r>
      <w:r>
        <w:t>tnu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predloženom</w:t>
      </w:r>
      <w:proofErr w:type="spellEnd"/>
      <w:r>
        <w:t xml:space="preserve"> </w:t>
      </w:r>
      <w:proofErr w:type="spellStart"/>
      <w:r>
        <w:t>Nacrtu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konačnu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donošenju</w:t>
      </w:r>
      <w:proofErr w:type="spellEnd"/>
      <w:r>
        <w:t>.</w:t>
      </w:r>
    </w:p>
    <w:p w:rsidR="00776B7B" w:rsidRDefault="00776B7B" w:rsidP="00776B7B">
      <w:pPr>
        <w:pStyle w:val="Odlomakpopisa"/>
        <w:ind w:left="1003"/>
        <w:jc w:val="both"/>
      </w:pPr>
    </w:p>
    <w:p w:rsidR="00776B7B" w:rsidRDefault="00776B7B" w:rsidP="00776B7B">
      <w:pPr>
        <w:pStyle w:val="Odlomakpopisa"/>
        <w:ind w:left="1003"/>
        <w:jc w:val="both"/>
      </w:pPr>
      <w:proofErr w:type="spellStart"/>
      <w:r>
        <w:t>Zainteresirana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</w:t>
      </w:r>
      <w:r>
        <w:t>i</w:t>
      </w:r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škole</w:t>
      </w:r>
      <w:proofErr w:type="spellEnd"/>
      <w:r>
        <w:t xml:space="preserve">: </w:t>
      </w:r>
      <w:hyperlink r:id="rId8" w:history="1">
        <w:r w:rsidRPr="00FA22AE">
          <w:rPr>
            <w:rStyle w:val="Hiperveza"/>
          </w:rPr>
          <w:t>ured@os-vugrovec-kasina.skole.hr</w:t>
        </w:r>
      </w:hyperlink>
      <w:r>
        <w:t xml:space="preserve"> pod </w:t>
      </w:r>
      <w:proofErr w:type="spellStart"/>
      <w:r>
        <w:t>naslovom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776B7B" w:rsidRDefault="00776B7B" w:rsidP="00776B7B">
      <w:pPr>
        <w:pStyle w:val="Odlomakpopisa"/>
        <w:ind w:left="1003"/>
        <w:jc w:val="both"/>
      </w:pPr>
      <w:bookmarkStart w:id="0" w:name="_GoBack"/>
      <w:bookmarkEnd w:id="0"/>
    </w:p>
    <w:p w:rsidR="00776B7B" w:rsidRDefault="00776B7B" w:rsidP="00776B7B">
      <w:pPr>
        <w:pStyle w:val="Odlomakpopisa"/>
        <w:ind w:left="1003"/>
        <w:jc w:val="both"/>
      </w:pPr>
      <w:proofErr w:type="spellStart"/>
      <w:r>
        <w:t>Savjetovanje</w:t>
      </w:r>
      <w:proofErr w:type="spellEnd"/>
      <w:r>
        <w:t xml:space="preserve"> je </w:t>
      </w:r>
      <w:proofErr w:type="spellStart"/>
      <w:r>
        <w:t>otvoreno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1. </w:t>
      </w:r>
      <w:proofErr w:type="spellStart"/>
      <w:proofErr w:type="gramStart"/>
      <w:r>
        <w:t>veljače</w:t>
      </w:r>
      <w:proofErr w:type="spellEnd"/>
      <w:proofErr w:type="gramEnd"/>
      <w:r>
        <w:t xml:space="preserve"> 2016. </w:t>
      </w:r>
      <w:proofErr w:type="gramStart"/>
      <w:r>
        <w:t>do</w:t>
      </w:r>
      <w:proofErr w:type="gramEnd"/>
      <w:r>
        <w:t xml:space="preserve"> </w:t>
      </w:r>
      <w:proofErr w:type="spellStart"/>
      <w:r>
        <w:t>zaključno</w:t>
      </w:r>
      <w:proofErr w:type="spellEnd"/>
      <w:r>
        <w:t xml:space="preserve"> 1. </w:t>
      </w:r>
      <w:proofErr w:type="spellStart"/>
      <w:proofErr w:type="gramStart"/>
      <w:r>
        <w:t>ožujka</w:t>
      </w:r>
      <w:proofErr w:type="spellEnd"/>
      <w:proofErr w:type="gramEnd"/>
      <w:r>
        <w:t xml:space="preserve"> 2016.</w:t>
      </w:r>
    </w:p>
    <w:p w:rsidR="00776B7B" w:rsidRDefault="00776B7B" w:rsidP="00776B7B">
      <w:pPr>
        <w:pStyle w:val="Odlomakpopisa"/>
        <w:ind w:left="1003"/>
        <w:jc w:val="both"/>
      </w:pPr>
    </w:p>
    <w:p w:rsidR="00776B7B" w:rsidRDefault="00776B7B" w:rsidP="00776B7B">
      <w:pPr>
        <w:pStyle w:val="Odlomakpopisa"/>
        <w:ind w:left="1003"/>
        <w:jc w:val="both"/>
      </w:pPr>
    </w:p>
    <w:p w:rsidR="00776B7B" w:rsidRPr="00776B7B" w:rsidRDefault="00776B7B" w:rsidP="00776B7B">
      <w:pPr>
        <w:pStyle w:val="Odlomakpopisa"/>
        <w:ind w:left="1003"/>
        <w:jc w:val="right"/>
        <w:rPr>
          <w:b/>
        </w:rPr>
      </w:pPr>
      <w:proofErr w:type="spellStart"/>
      <w:r w:rsidRPr="00776B7B">
        <w:rPr>
          <w:b/>
        </w:rPr>
        <w:t>Ravnatelj</w:t>
      </w:r>
      <w:proofErr w:type="spellEnd"/>
    </w:p>
    <w:p w:rsidR="00776B7B" w:rsidRPr="00776B7B" w:rsidRDefault="00776B7B" w:rsidP="00776B7B">
      <w:pPr>
        <w:pStyle w:val="Odlomakpopisa"/>
        <w:ind w:left="1003"/>
        <w:jc w:val="right"/>
        <w:rPr>
          <w:b/>
        </w:rPr>
      </w:pPr>
      <w:r w:rsidRPr="00776B7B">
        <w:rPr>
          <w:b/>
        </w:rPr>
        <w:t>Vladimir Vuger, prof.</w:t>
      </w:r>
    </w:p>
    <w:p w:rsidR="00776B7B" w:rsidRDefault="00776B7B"/>
    <w:sectPr w:rsidR="0077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C59"/>
    <w:multiLevelType w:val="hybridMultilevel"/>
    <w:tmpl w:val="1FEABAAE"/>
    <w:lvl w:ilvl="0" w:tplc="DDA6D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1F71"/>
    <w:multiLevelType w:val="hybridMultilevel"/>
    <w:tmpl w:val="13AE5ECC"/>
    <w:lvl w:ilvl="0" w:tplc="9B161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4A12"/>
    <w:multiLevelType w:val="hybridMultilevel"/>
    <w:tmpl w:val="15A23560"/>
    <w:lvl w:ilvl="0" w:tplc="9D7070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D3E"/>
    <w:multiLevelType w:val="hybridMultilevel"/>
    <w:tmpl w:val="630072B6"/>
    <w:lvl w:ilvl="0" w:tplc="D352AF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C71BD"/>
    <w:multiLevelType w:val="hybridMultilevel"/>
    <w:tmpl w:val="F0FEDDC2"/>
    <w:lvl w:ilvl="0" w:tplc="516E6AB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7B"/>
    <w:rsid w:val="000B3102"/>
    <w:rsid w:val="007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BC44"/>
  <w15:chartTrackingRefBased/>
  <w15:docId w15:val="{2492B544-A339-46F8-9872-A32B7E88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qFormat/>
    <w:rsid w:val="00776B7B"/>
    <w:pPr>
      <w:keepNext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776B7B"/>
    <w:pPr>
      <w:keepNext/>
      <w:jc w:val="center"/>
      <w:outlineLvl w:val="2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76B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776B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776B7B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76B7B"/>
    <w:pPr>
      <w:spacing w:after="120"/>
      <w:ind w:left="283"/>
    </w:pPr>
    <w:rPr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76B7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76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ugrovec-kasin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ugrovec-kasi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2018-01-16T10:52:00Z</dcterms:created>
  <dcterms:modified xsi:type="dcterms:W3CDTF">2018-01-16T11:09:00Z</dcterms:modified>
</cp:coreProperties>
</file>